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789"/>
      </w:tblGrid>
      <w:tr w:rsidR="00222902" w:rsidRPr="00116184" w14:paraId="152B128D" w14:textId="77777777" w:rsidTr="00126696">
        <w:trPr>
          <w:cantSplit/>
          <w:trHeight w:val="53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14:paraId="33987CA8" w14:textId="77777777" w:rsidR="00222902" w:rsidRPr="00116184" w:rsidRDefault="00222902" w:rsidP="00126696">
            <w:pPr>
              <w:keepNext/>
              <w:tabs>
                <w:tab w:val="center" w:pos="4513"/>
              </w:tabs>
              <w:suppressAutoHyphens/>
              <w:ind w:right="73"/>
              <w:jc w:val="both"/>
              <w:outlineLvl w:val="0"/>
              <w:rPr>
                <w:rFonts w:ascii="Tahoma" w:hAnsi="Tahoma" w:cs="Tahoma"/>
                <w:i/>
                <w:color w:val="000000"/>
                <w:spacing w:val="-3"/>
                <w:lang w:val="es-ES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BF31663" w14:textId="37346837" w:rsidR="00222902" w:rsidRPr="00116184" w:rsidRDefault="00222902" w:rsidP="00126696">
            <w:pPr>
              <w:rPr>
                <w:rFonts w:ascii="Tahoma" w:hAnsi="Tahoma" w:cs="Tahoma"/>
              </w:rPr>
            </w:pPr>
          </w:p>
          <w:p w14:paraId="37AEE09B" w14:textId="708ECA2A" w:rsidR="00222902" w:rsidRDefault="009A14E0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>
              <w:rPr>
                <w:rFonts w:ascii="Tahoma" w:hAnsi="Tahoma" w:cs="Tahoma"/>
                <w:b/>
                <w:noProof/>
                <w:lang w:val="es-ES"/>
              </w:rPr>
              <w:drawing>
                <wp:anchor distT="0" distB="0" distL="114300" distR="114300" simplePos="0" relativeHeight="251658240" behindDoc="0" locked="0" layoutInCell="1" allowOverlap="1" wp14:anchorId="5FF315CA" wp14:editId="5ACD5DAE">
                  <wp:simplePos x="0" y="0"/>
                  <wp:positionH relativeFrom="column">
                    <wp:posOffset>2388870</wp:posOffset>
                  </wp:positionH>
                  <wp:positionV relativeFrom="paragraph">
                    <wp:posOffset>1905</wp:posOffset>
                  </wp:positionV>
                  <wp:extent cx="781050" cy="657094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AEB71E6" w14:textId="77777777" w:rsidR="00222902" w:rsidRDefault="00222902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457D6B5B" w14:textId="77777777" w:rsidR="00222902" w:rsidRDefault="00222902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778C63FD" w14:textId="77777777" w:rsidR="00222902" w:rsidRDefault="00222902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FE4CA42" w14:textId="77777777" w:rsidR="00222902" w:rsidRPr="00116184" w:rsidRDefault="00222902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JUZGADO NOVEN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 xml:space="preserve">O </w:t>
            </w: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ADMINISTRATIVO DEL CIRCUITO DE BOGOTÁ</w:t>
            </w:r>
          </w:p>
          <w:p w14:paraId="67302ECD" w14:textId="77777777" w:rsidR="00222902" w:rsidRPr="00116184" w:rsidRDefault="00222902" w:rsidP="0012669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5"/>
              <w:rPr>
                <w:rFonts w:ascii="Tahoma" w:hAnsi="Tahoma" w:cs="Tahoma"/>
                <w:b/>
                <w:lang w:val="es-ES"/>
              </w:rPr>
            </w:pPr>
            <w:r w:rsidRPr="00116184">
              <w:rPr>
                <w:rFonts w:ascii="Tahoma" w:hAnsi="Tahoma" w:cs="Tahoma"/>
                <w:b/>
                <w:lang w:val="es-ES"/>
              </w:rPr>
              <w:t>SECCIÓN SEGUNDA</w:t>
            </w:r>
          </w:p>
          <w:p w14:paraId="3E804CBC" w14:textId="77777777" w:rsidR="00222902" w:rsidRPr="00116184" w:rsidRDefault="00222902" w:rsidP="00126696">
            <w:pPr>
              <w:rPr>
                <w:rFonts w:ascii="Tahoma" w:hAnsi="Tahoma" w:cs="Tahoma"/>
                <w:lang w:val="es-ES"/>
              </w:rPr>
            </w:pPr>
          </w:p>
          <w:p w14:paraId="5B0C8F1A" w14:textId="77777777" w:rsidR="00222902" w:rsidRPr="00116184" w:rsidRDefault="00222902" w:rsidP="00126696">
            <w:pPr>
              <w:jc w:val="center"/>
              <w:rPr>
                <w:rFonts w:ascii="Tahoma" w:hAnsi="Tahoma" w:cs="Tahoma"/>
                <w:b/>
                <w:lang w:val="es-ES"/>
              </w:rPr>
            </w:pPr>
            <w:r w:rsidRPr="00116184">
              <w:rPr>
                <w:rFonts w:ascii="Tahoma" w:hAnsi="Tahoma" w:cs="Tahoma"/>
                <w:b/>
                <w:lang w:val="es-ES"/>
              </w:rPr>
              <w:t>SECRETARÍA</w:t>
            </w:r>
          </w:p>
          <w:p w14:paraId="0BDACB3D" w14:textId="77777777" w:rsidR="00222902" w:rsidRPr="00116184" w:rsidRDefault="00222902" w:rsidP="00126696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  <w:lang w:val="es-ES"/>
              </w:rPr>
            </w:pPr>
          </w:p>
          <w:p w14:paraId="63B3A120" w14:textId="0C4AD292" w:rsidR="00222902" w:rsidRPr="00116184" w:rsidRDefault="00957652" w:rsidP="00126696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  <w:lang w:val="es-ES"/>
              </w:rPr>
            </w:pPr>
            <w:r>
              <w:rPr>
                <w:rFonts w:ascii="Tahoma" w:hAnsi="Tahoma" w:cs="Tahoma"/>
                <w:b/>
                <w:caps/>
                <w:lang w:val="es-ES"/>
              </w:rPr>
              <w:t>29</w:t>
            </w:r>
            <w:r w:rsidR="00222902" w:rsidRPr="00116184">
              <w:rPr>
                <w:rFonts w:ascii="Tahoma" w:hAnsi="Tahoma" w:cs="Tahoma"/>
                <w:b/>
                <w:caps/>
                <w:lang w:val="es-ES"/>
              </w:rPr>
              <w:t xml:space="preserve"> de </w:t>
            </w:r>
            <w:r w:rsidR="00C6045E">
              <w:rPr>
                <w:rFonts w:ascii="Tahoma" w:hAnsi="Tahoma" w:cs="Tahoma"/>
                <w:b/>
                <w:caps/>
                <w:lang w:val="es-ES"/>
              </w:rPr>
              <w:t>JULIO</w:t>
            </w:r>
            <w:r w:rsidR="00222902" w:rsidRPr="00116184">
              <w:rPr>
                <w:rFonts w:ascii="Tahoma" w:hAnsi="Tahoma" w:cs="Tahoma"/>
                <w:b/>
                <w:caps/>
                <w:lang w:val="es-ES"/>
              </w:rPr>
              <w:t xml:space="preserve"> de 20</w:t>
            </w:r>
            <w:r w:rsidR="00222902">
              <w:rPr>
                <w:rFonts w:ascii="Tahoma" w:hAnsi="Tahoma" w:cs="Tahoma"/>
                <w:b/>
                <w:caps/>
                <w:lang w:val="es-ES"/>
              </w:rPr>
              <w:t>2</w:t>
            </w:r>
            <w:r w:rsidR="009A14E0">
              <w:rPr>
                <w:rFonts w:ascii="Tahoma" w:hAnsi="Tahoma" w:cs="Tahoma"/>
                <w:b/>
                <w:caps/>
                <w:lang w:val="es-ES"/>
              </w:rPr>
              <w:t>1</w:t>
            </w:r>
          </w:p>
          <w:p w14:paraId="7D392AC7" w14:textId="77777777" w:rsidR="00222902" w:rsidRPr="00116184" w:rsidRDefault="00222902" w:rsidP="00126696">
            <w:pPr>
              <w:jc w:val="both"/>
              <w:rPr>
                <w:rFonts w:ascii="Tahoma" w:hAnsi="Tahoma" w:cs="Tahoma"/>
                <w:lang w:val="es-ES_tradnl"/>
              </w:rPr>
            </w:pPr>
          </w:p>
        </w:tc>
      </w:tr>
    </w:tbl>
    <w:p w14:paraId="3073613F" w14:textId="5B1CBAA1" w:rsidR="00222902" w:rsidRPr="00116184" w:rsidRDefault="00172D2E" w:rsidP="00222902">
      <w:pPr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FIJACIÓN EN LISTA Y TRASLADO</w:t>
      </w:r>
    </w:p>
    <w:p w14:paraId="7E07D032" w14:textId="716837DC" w:rsidR="00172D2E" w:rsidRDefault="00172D2E" w:rsidP="00172D2E">
      <w:pPr>
        <w:rPr>
          <w:rFonts w:ascii="Tahoma" w:hAnsi="Tahoma" w:cs="Tahoma"/>
          <w:b/>
          <w:u w:val="single"/>
        </w:rPr>
      </w:pPr>
    </w:p>
    <w:p w14:paraId="4633F021" w14:textId="77777777" w:rsidR="00172D2E" w:rsidRDefault="00172D2E" w:rsidP="00172D2E">
      <w:pPr>
        <w:rPr>
          <w:rFonts w:ascii="Tahoma" w:hAnsi="Tahoma" w:cs="Tahoma"/>
          <w:b/>
          <w:u w:val="single"/>
        </w:rPr>
      </w:pPr>
    </w:p>
    <w:p w14:paraId="63D38AD3" w14:textId="24739E99" w:rsidR="00172D2E" w:rsidRPr="00172D2E" w:rsidRDefault="00172D2E" w:rsidP="00172D2E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EXPEDIENTE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11001333500920</w:t>
      </w:r>
      <w:r w:rsidR="00957652">
        <w:rPr>
          <w:rFonts w:ascii="Tahoma" w:hAnsi="Tahoma" w:cs="Tahoma"/>
          <w:bCs/>
        </w:rPr>
        <w:t>20</w:t>
      </w:r>
      <w:r>
        <w:rPr>
          <w:rFonts w:ascii="Tahoma" w:hAnsi="Tahoma" w:cs="Tahoma"/>
          <w:bCs/>
        </w:rPr>
        <w:t>00</w:t>
      </w:r>
      <w:r w:rsidR="00957652">
        <w:rPr>
          <w:rFonts w:ascii="Tahoma" w:hAnsi="Tahoma" w:cs="Tahoma"/>
          <w:bCs/>
        </w:rPr>
        <w:t>003</w:t>
      </w:r>
      <w:r>
        <w:rPr>
          <w:rFonts w:ascii="Tahoma" w:hAnsi="Tahoma" w:cs="Tahoma"/>
          <w:bCs/>
        </w:rPr>
        <w:t xml:space="preserve"> 00</w:t>
      </w:r>
    </w:p>
    <w:p w14:paraId="62CC827F" w14:textId="7D83FE23" w:rsidR="00172D2E" w:rsidRPr="00172D2E" w:rsidRDefault="00172D2E" w:rsidP="00172D2E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proofErr w:type="spellStart"/>
      <w:r w:rsidR="00957652">
        <w:rPr>
          <w:rFonts w:ascii="Tahoma" w:hAnsi="Tahoma" w:cs="Tahoma"/>
          <w:bCs/>
        </w:rPr>
        <w:t>Franci</w:t>
      </w:r>
      <w:proofErr w:type="spellEnd"/>
      <w:r w:rsidR="00957652">
        <w:rPr>
          <w:rFonts w:ascii="Tahoma" w:hAnsi="Tahoma" w:cs="Tahoma"/>
          <w:bCs/>
        </w:rPr>
        <w:t xml:space="preserve"> Elena Ceballos Muñetón</w:t>
      </w:r>
    </w:p>
    <w:p w14:paraId="78944116" w14:textId="732D16DE" w:rsidR="002069E3" w:rsidRDefault="00172D2E" w:rsidP="00172D2E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DEMANDADO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 w:rsidR="00957652">
        <w:rPr>
          <w:rFonts w:ascii="Tahoma" w:hAnsi="Tahoma" w:cs="Tahoma"/>
          <w:bCs/>
        </w:rPr>
        <w:t>Subred Integrada de Servicios de Salud Norte E.S.E.</w:t>
      </w:r>
    </w:p>
    <w:p w14:paraId="2348FFDF" w14:textId="159B0ED2" w:rsidR="00172D2E" w:rsidRPr="00615097" w:rsidRDefault="00172D2E" w:rsidP="00172D2E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ACCIÓN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 w:rsidR="00615097">
        <w:rPr>
          <w:rFonts w:ascii="Tahoma" w:hAnsi="Tahoma" w:cs="Tahoma"/>
          <w:bCs/>
        </w:rPr>
        <w:t>Nulidad y restablecimiento del derecho</w:t>
      </w:r>
    </w:p>
    <w:p w14:paraId="6A6EEA1C" w14:textId="77777777" w:rsidR="00222902" w:rsidRDefault="00222902" w:rsidP="00222902">
      <w:pPr>
        <w:pStyle w:val="Textoindependiente"/>
        <w:jc w:val="both"/>
        <w:rPr>
          <w:lang w:val="es-CO"/>
        </w:rPr>
      </w:pPr>
    </w:p>
    <w:p w14:paraId="318BB8BE" w14:textId="63BEAAD7" w:rsidR="00222902" w:rsidRDefault="00222902" w:rsidP="00222902">
      <w:pPr>
        <w:pStyle w:val="Textoindependiente"/>
        <w:jc w:val="both"/>
        <w:rPr>
          <w:lang w:val="es-CO"/>
        </w:rPr>
      </w:pPr>
      <w:r>
        <w:rPr>
          <w:lang w:val="es-CO"/>
        </w:rPr>
        <w:t>E</w:t>
      </w:r>
      <w:r w:rsidRPr="00C91ED5">
        <w:t>n</w:t>
      </w:r>
      <w:r w:rsidR="00172D2E">
        <w:rPr>
          <w:lang w:val="es-CO"/>
        </w:rPr>
        <w:t xml:space="preserve"> la fecha se fijan en lista por UN (1) día, las EXCEPCIONES formuladas por la </w:t>
      </w:r>
      <w:r w:rsidR="00AD414A">
        <w:rPr>
          <w:lang w:val="es-CO"/>
        </w:rPr>
        <w:t xml:space="preserve">entidad </w:t>
      </w:r>
      <w:r w:rsidR="009A14E0">
        <w:rPr>
          <w:lang w:val="es-CO"/>
        </w:rPr>
        <w:t>demandada</w:t>
      </w:r>
      <w:r w:rsidR="00172D2E">
        <w:rPr>
          <w:lang w:val="es-CO"/>
        </w:rPr>
        <w:t xml:space="preserve"> y se dejan en traslado a la contraparte por TRES (3) días.</w:t>
      </w:r>
    </w:p>
    <w:p w14:paraId="31800554" w14:textId="17592842" w:rsidR="00172D2E" w:rsidRPr="00C6045E" w:rsidRDefault="00172D2E" w:rsidP="00222902">
      <w:pPr>
        <w:pStyle w:val="Textoindependiente"/>
        <w:jc w:val="both"/>
        <w:rPr>
          <w:rFonts w:ascii="Tahoma" w:hAnsi="Tahoma" w:cs="Tahoma"/>
          <w:b/>
          <w:lang w:val="es-CO"/>
        </w:rPr>
      </w:pPr>
    </w:p>
    <w:p w14:paraId="0EDD5D45" w14:textId="57AAFBFE" w:rsidR="00222902" w:rsidRPr="00C6045E" w:rsidRDefault="00172D2E" w:rsidP="00172D2E">
      <w:pPr>
        <w:jc w:val="both"/>
        <w:rPr>
          <w:rFonts w:ascii="Tahoma" w:hAnsi="Tahoma" w:cs="Tahoma"/>
        </w:rPr>
      </w:pPr>
      <w:r w:rsidRPr="00C6045E">
        <w:rPr>
          <w:rFonts w:ascii="Tahoma" w:hAnsi="Tahoma" w:cs="Tahoma"/>
        </w:rPr>
        <w:t>Lo anterior en atención a lo dispuesto en el artículo 175 parágrafo 2 del PCACA</w:t>
      </w:r>
      <w:r w:rsidR="00043197" w:rsidRPr="00C6045E">
        <w:rPr>
          <w:rFonts w:ascii="Tahoma" w:hAnsi="Tahoma" w:cs="Tahoma"/>
        </w:rPr>
        <w:t>, modificado por el artículo 38 de la Ley 2080 de 2021.</w:t>
      </w:r>
    </w:p>
    <w:p w14:paraId="55921CC8" w14:textId="616718DE" w:rsidR="00043197" w:rsidRPr="00C6045E" w:rsidRDefault="00043197" w:rsidP="00172D2E">
      <w:pPr>
        <w:jc w:val="both"/>
        <w:rPr>
          <w:rFonts w:ascii="Tahoma" w:hAnsi="Tahoma" w:cs="Tahoma"/>
        </w:rPr>
      </w:pPr>
    </w:p>
    <w:p w14:paraId="07753C83" w14:textId="77777777" w:rsidR="00C6045E" w:rsidRPr="00C6045E" w:rsidRDefault="00C6045E" w:rsidP="00C6045E">
      <w:pPr>
        <w:jc w:val="both"/>
        <w:rPr>
          <w:rFonts w:ascii="Tahoma" w:hAnsi="Tahoma" w:cs="Tahoma"/>
        </w:rPr>
      </w:pPr>
      <w:r w:rsidRPr="00C6045E">
        <w:rPr>
          <w:rFonts w:ascii="Tahoma" w:hAnsi="Tahoma" w:cs="Tahoma"/>
        </w:rPr>
        <w:t>El término del traslado comenzará a correr conforme lo dispuesto en el artículo 201 A del CPACA adicionado por el artículo 51 de la Ley 2080 de 2021.</w:t>
      </w:r>
    </w:p>
    <w:p w14:paraId="33146530" w14:textId="307AAFEA" w:rsidR="00AD414A" w:rsidRDefault="00AD414A" w:rsidP="00172D2E">
      <w:pPr>
        <w:jc w:val="both"/>
        <w:rPr>
          <w:rFonts w:ascii="Tahoma" w:hAnsi="Tahoma" w:cs="Tahoma"/>
        </w:rPr>
      </w:pPr>
    </w:p>
    <w:p w14:paraId="6DBB76CD" w14:textId="538849BC" w:rsidR="00AD414A" w:rsidRDefault="00043197" w:rsidP="00172D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actora: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5" w:history="1">
        <w:r w:rsidR="00957652" w:rsidRPr="00FA3976">
          <w:rPr>
            <w:rStyle w:val="Hipervnculo"/>
            <w:rFonts w:ascii="Tahoma" w:hAnsi="Tahoma" w:cs="Tahoma"/>
          </w:rPr>
          <w:t>sparta.abogados@</w:t>
        </w:r>
        <w:r w:rsidR="00957652" w:rsidRPr="00FA3976">
          <w:rPr>
            <w:rStyle w:val="Hipervnculo"/>
            <w:rFonts w:ascii="Tahoma" w:hAnsi="Tahoma" w:cs="Tahoma"/>
          </w:rPr>
          <w:t>yahoo.es</w:t>
        </w:r>
      </w:hyperlink>
      <w:r>
        <w:rPr>
          <w:rFonts w:ascii="Tahoma" w:hAnsi="Tahoma" w:cs="Tahoma"/>
        </w:rPr>
        <w:t>;</w:t>
      </w:r>
    </w:p>
    <w:p w14:paraId="2E819956" w14:textId="0C84EB06" w:rsidR="00957652" w:rsidRDefault="00957652" w:rsidP="00172D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6" w:history="1">
        <w:r w:rsidRPr="00FA3976">
          <w:rPr>
            <w:rStyle w:val="Hipervnculo"/>
            <w:rFonts w:ascii="Tahoma" w:hAnsi="Tahoma" w:cs="Tahoma"/>
          </w:rPr>
          <w:t>diancac@yahoo.es</w:t>
        </w:r>
      </w:hyperlink>
      <w:r>
        <w:rPr>
          <w:rFonts w:ascii="Tahoma" w:hAnsi="Tahoma" w:cs="Tahoma"/>
        </w:rPr>
        <w:t>;</w:t>
      </w:r>
    </w:p>
    <w:p w14:paraId="42D99C75" w14:textId="6F9CD634" w:rsidR="00957652" w:rsidRDefault="00957652" w:rsidP="00172D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7" w:history="1">
        <w:r w:rsidRPr="00FA3976">
          <w:rPr>
            <w:rStyle w:val="Hipervnculo"/>
            <w:rFonts w:ascii="Tahoma" w:hAnsi="Tahoma" w:cs="Tahoma"/>
          </w:rPr>
          <w:t>japardo41@gmail.com</w:t>
        </w:r>
      </w:hyperlink>
      <w:r>
        <w:rPr>
          <w:rFonts w:ascii="Tahoma" w:hAnsi="Tahoma" w:cs="Tahoma"/>
        </w:rPr>
        <w:t>;</w:t>
      </w:r>
    </w:p>
    <w:p w14:paraId="31ACB00E" w14:textId="77777777" w:rsidR="004841BE" w:rsidRDefault="004841BE" w:rsidP="00172D2E">
      <w:pPr>
        <w:jc w:val="both"/>
        <w:rPr>
          <w:rFonts w:ascii="Tahoma" w:hAnsi="Tahoma" w:cs="Tahoma"/>
        </w:rPr>
      </w:pPr>
    </w:p>
    <w:p w14:paraId="5731213F" w14:textId="068FEEFD" w:rsidR="00043197" w:rsidRDefault="00043197" w:rsidP="00172D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demandada:</w:t>
      </w:r>
      <w:r w:rsidR="004841BE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8" w:history="1">
        <w:r w:rsidR="00957652" w:rsidRPr="00FA3976">
          <w:rPr>
            <w:rStyle w:val="Hipervnculo"/>
            <w:rFonts w:ascii="Tahoma" w:hAnsi="Tahoma" w:cs="Tahoma"/>
          </w:rPr>
          <w:t>notificacionesjudiciales@subrednorte.gov.co</w:t>
        </w:r>
      </w:hyperlink>
      <w:r>
        <w:rPr>
          <w:rFonts w:ascii="Tahoma" w:hAnsi="Tahoma" w:cs="Tahoma"/>
        </w:rPr>
        <w:t>;</w:t>
      </w:r>
    </w:p>
    <w:p w14:paraId="70E2AC46" w14:textId="03FFE2C1" w:rsidR="00957652" w:rsidRDefault="00957652" w:rsidP="00172D2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9" w:history="1">
        <w:r w:rsidRPr="00FA3976">
          <w:rPr>
            <w:rStyle w:val="Hipervnculo"/>
            <w:rFonts w:ascii="Tahoma" w:hAnsi="Tahoma" w:cs="Tahoma"/>
          </w:rPr>
          <w:t>elisabethcasallas@gmail.com</w:t>
        </w:r>
      </w:hyperlink>
      <w:r>
        <w:rPr>
          <w:rFonts w:ascii="Tahoma" w:hAnsi="Tahoma" w:cs="Tahoma"/>
        </w:rPr>
        <w:t>;</w:t>
      </w:r>
    </w:p>
    <w:p w14:paraId="0DFFAF89" w14:textId="5484F994" w:rsidR="00AD414A" w:rsidRDefault="00AD414A" w:rsidP="00AD414A">
      <w:pPr>
        <w:jc w:val="center"/>
        <w:rPr>
          <w:rFonts w:ascii="Calibri" w:hAnsi="Calibri" w:cs="Calibri"/>
          <w:noProof/>
        </w:rPr>
      </w:pPr>
    </w:p>
    <w:p w14:paraId="0C67806E" w14:textId="61D716A4" w:rsidR="00E050D3" w:rsidRDefault="00E050D3" w:rsidP="00AD414A">
      <w:pPr>
        <w:jc w:val="center"/>
        <w:rPr>
          <w:rFonts w:ascii="Calibri" w:hAnsi="Calibri" w:cs="Calibri"/>
          <w:noProof/>
        </w:rPr>
      </w:pPr>
    </w:p>
    <w:p w14:paraId="70BFE9FF" w14:textId="044888F8" w:rsidR="00E050D3" w:rsidRDefault="00E050D3" w:rsidP="00AD414A">
      <w:pPr>
        <w:jc w:val="center"/>
        <w:rPr>
          <w:rFonts w:ascii="Calibri" w:hAnsi="Calibri" w:cs="Calibri"/>
          <w:noProof/>
        </w:rPr>
      </w:pPr>
      <w:r>
        <w:rPr>
          <w:noProof/>
        </w:rPr>
        <w:lastRenderedPageBreak/>
        <w:drawing>
          <wp:inline distT="0" distB="0" distL="0" distR="0" wp14:anchorId="6DBB3382" wp14:editId="41B402E1">
            <wp:extent cx="3703179" cy="1533525"/>
            <wp:effectExtent l="0" t="0" r="0" b="0"/>
            <wp:docPr id="217722465" name="Imagen 21772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699" cy="153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E4E23" w14:textId="77777777" w:rsidR="00E050D3" w:rsidRDefault="00E050D3" w:rsidP="00AD414A">
      <w:pPr>
        <w:jc w:val="center"/>
        <w:rPr>
          <w:rFonts w:ascii="Calibri" w:hAnsi="Calibri" w:cs="Calibri"/>
          <w:noProof/>
        </w:rPr>
      </w:pPr>
    </w:p>
    <w:sectPr w:rsidR="00E050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02"/>
    <w:rsid w:val="00043197"/>
    <w:rsid w:val="00083D1F"/>
    <w:rsid w:val="00172D2E"/>
    <w:rsid w:val="002069E3"/>
    <w:rsid w:val="00222902"/>
    <w:rsid w:val="002B5E94"/>
    <w:rsid w:val="004841BE"/>
    <w:rsid w:val="00615097"/>
    <w:rsid w:val="00810A0F"/>
    <w:rsid w:val="008445A9"/>
    <w:rsid w:val="00957652"/>
    <w:rsid w:val="009A14E0"/>
    <w:rsid w:val="00AD414A"/>
    <w:rsid w:val="00B21814"/>
    <w:rsid w:val="00C6045E"/>
    <w:rsid w:val="00CD5C06"/>
    <w:rsid w:val="00E050D3"/>
    <w:rsid w:val="00E96929"/>
    <w:rsid w:val="00ED4AAF"/>
    <w:rsid w:val="00F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BCAC"/>
  <w15:chartTrackingRefBased/>
  <w15:docId w15:val="{89751AB4-E53F-47BC-A392-A460542B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90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222902"/>
    <w:pPr>
      <w:spacing w:after="120"/>
    </w:pPr>
    <w:rPr>
      <w:lang w:val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22902"/>
    <w:rPr>
      <w:rFonts w:ascii="Arial" w:eastAsia="Times New Roman" w:hAnsi="Arial" w:cs="Times New Roman"/>
      <w:sz w:val="24"/>
      <w:szCs w:val="24"/>
      <w:lang w:val="x-none" w:eastAsia="es-ES"/>
    </w:rPr>
  </w:style>
  <w:style w:type="paragraph" w:styleId="Prrafodelista">
    <w:name w:val="List Paragraph"/>
    <w:basedOn w:val="Normal"/>
    <w:uiPriority w:val="34"/>
    <w:qFormat/>
    <w:rsid w:val="0022290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0431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319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576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subrednorte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apardo41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ancac@yahoo.es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parta.abogados@yahoo.es" TargetMode="External"/><Relationship Id="rId10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hyperlink" Target="mailto:elisabethcasallas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SARAVILLOTA</dc:creator>
  <cp:keywords/>
  <dc:description/>
  <cp:lastModifiedBy>Sara Cristina Villot</cp:lastModifiedBy>
  <cp:revision>20</cp:revision>
  <dcterms:created xsi:type="dcterms:W3CDTF">2020-09-28T20:43:00Z</dcterms:created>
  <dcterms:modified xsi:type="dcterms:W3CDTF">2021-07-29T04:47:00Z</dcterms:modified>
</cp:coreProperties>
</file>